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_DdeLink__25512_4241775103"/>
      <w:bookmarkEnd w:id="0"/>
      <w:r>
        <w:rPr>
          <w:sz w:val="22"/>
          <w:szCs w:val="22"/>
        </w:rPr>
        <w:t>załącznik nr 1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Opis przedmiotu zamówienia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Sukcesywna dostawa rur i armatury wodociągowo-kanalizacyjnej</w:t>
      </w:r>
    </w:p>
    <w:p>
      <w:pPr>
        <w:pStyle w:val="Normal"/>
        <w:rPr/>
      </w:pPr>
      <w:r>
        <w:rPr>
          <w:b/>
          <w:sz w:val="22"/>
          <w:szCs w:val="22"/>
        </w:rPr>
        <w:t>Część 1 -   dostawa rur i armatury wodociągowej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7"/>
        <w:gridCol w:w="6845"/>
        <w:gridCol w:w="855"/>
        <w:gridCol w:w="904"/>
      </w:tblGrid>
      <w:tr>
        <w:trPr>
          <w:trHeight w:val="420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DDDDDD" w:fill="DDDDDD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DDDDDD" w:fill="DDDDDD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DDDDDD" w:fill="DDDDDD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DDDDDD" w:fill="DDDDDD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DOSZCZELNIACZ  50 / 61- 68/ TRÓJELEMENTOWY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DOSZCZELNIACZ  80 / 95-101/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DOSZCZELNIACZ 100 /114-121/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½ " DN  15 DO ZAWORU GRZYBKOWEGO M83 Z USZCZELKĄ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¾" DN  20 DO ZAWORU GRZYBKOWEGO M83 Z USZCZELKĄ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4/4" DN  25 DO ZAWORU GRZYBKOWEGO M83 Z USZCZELKĄ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5/4" DN  32 DO ZAWORU GRZYBKOWEGO M83 Z USZCZELKĄ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6/4" DN  40 DO ZAWORU GRZYBKOWEGO M83 Z USZCZELKĄ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GŁOWICA  10/4" DN  65 DO ZAWORU GRZYBKOWEGO M83 Z USZCZELKĄ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97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ELEKTROOPOROWE PE100 SDR11 63X90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ELEKTROOPOROWE PE100 SDR11 75X90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ELEKTROOPOROWE PE100 SDR11 90X90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ELEKTROOPOROWE PE100 SDR11 110X90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ELEKTROOPOROWE PE100 SDR11 125X90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1/ 2"  NYPLOWE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½"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10/4”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3/4" NYPLOWE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¾"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4/4 "NYPLOWE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4/4"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6/4"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6/4" NYPLOWE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 5/4”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 NYPLOWE 5/4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8/4"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OC. 8/4" NYPLOWE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KOLANO STOPOWE N  80 (8)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50 X  8/4" OC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65 X 2” OC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65 X 12/4" OC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75 X  10/4" OC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80 X  8/4" OC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80 X 10/4" OC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 80 X 12/4" OC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GWINTOWANY 100 X  8/4" OC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GALWANIZOWANY PE DN75/65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 50/ 50 GALW.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 90/80 GALW.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110/100 GALW.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125/100 GALW.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160/150 GALW.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225/200 GALW.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LUŹNY PE 315/300 GALW.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ŚLEPY DN  50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ŚLEPY DN  80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ŚLEPY DN 100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KOŁNIERZ STALOWY OCYNKOWANY DN 100X110 PN16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KOREK 90 PE 100SDR17 PN16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KOREK 110 PE 100SDR17 PN16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KOREK 125 PE 100SDR17 PN16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1/2"   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3/4"    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4/4"   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5/4"    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6/4"    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 8/4" 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KOREK  OC.12/4"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KRAN CZERPALNY ½"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DWUKOŁNIERZOWY FF  80 X 300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FW DN 80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FW DN 100 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FW DN 150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DN15 / 100 STAL.OC.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DN15 / 150 STAL.OC.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DN15 / 200 STAL.OC.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DN20 / 100 STAL.OC.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DN20 / 150 STAL.OC.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DN20 / 200 STAL.OC.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DN25 / 100 STAL.OC.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DN25 / 150 STAL.OC.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KRÓCIEC GWINTOWANY DN25 / 200 STAL.OC.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LEN CZESANY  (pakowany w paczkach po 100g)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AMORTYZACYJNY 80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AMORTYZACYJNY 100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 50 ( 46 - 71)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 65 ( 63 - 90)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 80 ( 84-105)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100 (104 -132)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150 (154-192)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200 (192 -232) OWIERCENIE PN10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250 (267 -310)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KOŁNIERZOWY RK 300 (315 -356)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ŁĄCZNIK RUROWY RR DN100 ZAKRES 104-132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ŁĄCZNIK RUROWY RR DN150 ZAKRES 154-192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ŁĄCZNIK RUROWY RR DN200 ZAKRES 192-232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ŁĄCZNIK RUROWY RR DN250 ZAKRES  267-310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WODOMIERZA 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kpl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WODOMIERZA 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kpl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WODOMIERZA 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kpl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ŁĄCZNIK WODOMIERZA 32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kpl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 90X 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 90X 30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 90X 45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 90X 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 90X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110X 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110X 30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110X 45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110X 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110X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125X 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125X 30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125X 45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125X 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125X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160X 30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160X 45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160X 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160X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225X 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225X 30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225X 45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225X 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225X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315X30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ŁUK PE100 SDR17   315X45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MANOMETR KONTROLNY 0-16 BAR, DN 160mm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 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75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SDR11 110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SDR11 125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SDR11 140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SDR11 160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SDR11 200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SDR11 225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ELEKTROOPOROWA SDR11 315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½"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¾"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4/4"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5/4"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6/4"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MUFA OC. 8/4"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REDUKCYJNA OC. 3/4 X ½" GZ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REDUKCYJNA OC. ¾” X 1/2” GW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REDUKCYJNA OC. 4/4” X 3/4” GW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MUFA REDUKCYJNA OC. 4/4 X 3/4"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MUFKA DO WSPAWANIA  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MUFKA DO WSPAWANIA  80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NAKRĘTKA   M10  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NAKRĘTKA   M 12 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NAKRĘTKA   M14  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NAKRĘTKA   M 16 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NAKRĘTKA   M 20 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NASUWKA PCV  90-U + KPL.USZCZELEK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NASUWKA PCV 110-U   + KPL.USZCZELEK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NASUWKA PCV 160-U  + KPL.USZCZELEK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NASUWKA PCV 225-U + KPL.USZCZELEK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NASUWKA PCV 315-U + KPL.USZCZELEK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NYPEL OC. 1/2"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NYPEL OC. ¾"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NYPEL OC. 4/4"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NYPEL OC. 5/4”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NYPEL OC. 6/4”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NYPEL OC. 8/4”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NYPEL OC. 10/4”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OBEJMA SIODŁOWA EL. SDR11 125/ 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OBEJMA SIODŁOWA EL. SDR11 160/ 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OBEJMA SIODŁOWA EL. SDR11 225/ 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OBEJMA SIODŁOWA EL. SDR11 315/ 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 80/200 ZAKRES  87 -  94 /STAL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 80/250 ZAKRES  87 -  94 /STAL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 80/250 ZAKRES  95 - 103 /ŻELIWO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 80/400 ZAKRES  87 - 94 /STAL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 80/400 ZAKRES  95 - 103 /ŻELIWO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100/250 ZAKRES 106-114 /STAL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100/250 ZAKRES 116 - 122 /ŻELIWO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100/400 ZAKRES 106- 114 /STAL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100/400 ZAKRES 116- 122 /ŻELIWO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125/250 ZAKRES 131 – 141 /STAL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125/250 ZAKRES 140-150/ŻELIWO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125/400 ZAKRES 131 – 141 /STAL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125/400 ZAKRES 140-150/ŻELIWO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150/250 ZAKRES 156 - 163 /STAL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150/250 ZAKRES 167-173/ŻELIWO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150/400 ZAKRES 156 - 163 /STAL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150/400 ZAKRES 167 - 173 /ŻELIWO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200/250 ZAKRES 216 - 226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200/400 ZAKRES 216 – 226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225/400 ZAKRES 233 – 252/ŻELIWO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342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250/250 ZAKRES 270 - 278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250/400 ZAKRES 270 - 278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300/400 ZAKRES 305-325/ STAL-ŻELIWO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300/400 PCV315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NAPRAWCZA JEDNODZIELNA 300 STAL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DO NAWIERCANIA Z ODEJŚCIEM KOŁNIERZOWYM DO RUR PE/PCV 110X80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DO NAWIERCANIA Z ODEJŚCIEM KOŁNIERZOWYM DO RUR PE/PCV 160X80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DO NAWIERCANIA Z ODEJŚCIEM KOŁNIERZOWYM DO RUR PE/PCV 160X100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DO NAWIERCANIA Z ODEJŚCIEM KOŁNIERZOWYM DO RUR PE/PCV 225X80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OPASKA DO NAWIERCANIA Z ODEJŚCIEM KOŁNIERZOWYM DO RUR PE/PCV 225X100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PASTA WODA-GAZ 150G DO KONOPI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PASTA WODA-GAZ 300G DO KONOPI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PŁYTA NASTUDZIENNA BETONOWA PEŁNA (min.wymiary: ø1250mm, wys.70mm, otwór ø680mm)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PODKŁADKA  M 11 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PODKŁADKA  M 15 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PODKŁADKA  M 17 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PODKŁADKA  M 21 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PÓLŚRUBUNEK WODOMIERZA 1/2” KOMPENSACYJNY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PÓLŚRUBUNEK WODOMIERZA 3/4” KOMPENSACYJNY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PÓLŚRUBUNEK WODOMIERZA 4/4” KOMPENSACYJNY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PÓLŚRUBUNEK WODOMIERZA 5/4” KOMPENSACYJNY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PRZEDŁUŻKA MOSIĘŻNA  ½"  L 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PRZEDŁUŻKA MOSIĘŻNA  ¾" L 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PRZEPUSTNICA  80 DYSK ŻELIWNY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PRZEPUSTNICA 100 DYSK ŻELIWNY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PRZEPUSTNICA 150 DYSK ŻELIWNY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ELEKTROOPOROWA SDR11  63/ 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3/4" X ¼" Mufa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4/4" X 2/4"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5/4" X 4/4"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6/4" X ¾"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6/4" X 5/4"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OC.6/4" X10/4"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8/4" X 4/4"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8/4" X 5/4"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8/4" X 6/4"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8/4" X10/4"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OC.12/4" X10/4"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OC. 16/4" X12/4"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MOSIĘŻNA 4/4” X 3/4”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MOSIĘŻNA 4/4” X 1/2”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 90 X 63 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SDR17 110 X 63 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SDR17 110 X 90 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SDR17 125 X 90 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SDR17 125 X 110 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SDR17 160 X 90 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PE100 SDR17 160X  110 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REDUKCJA ŻELIWNA KOŁNIERZOWA 200 X 110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SDR11 WODA  32X 3,0 /150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SDR11 WODA  40X 3,7 /150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SDR11 WODA  50X 4,6 /100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SDR11 WODA  63X 5,8/100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 90X 5,4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1272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110X 6,6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1728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125X 7,4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1548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160X 9,5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225X13,4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250X14,8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PE100 SDR17 WODA 315X18,7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SIODŁO ELEKTROOPOROWE Z NAWIERTKĄ 225/32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SZPILKA M  10X1000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SZPILKA M  16X1000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12X  70  A4 NIERDZ. (PEŁNY GWINT)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12X 100  A4 NIERDZ. (PEŁNY GWINT)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16X  70  A4 NIERDZ. (PEŁNY GWINT)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16X 100  A4 NIERDZ. (PEŁNY GWINT)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20X 120 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 20X 120  A4 NIERDZ. (PEŁNY GWINT)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10X 70 A4 NIERDZ.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ŚRUBA M 14X 70  (PEŁNY GWINT) A4 NIERDZEWNA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TABLICA ORIENTACYJNA  "D"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TABLICA ORIENTACYJNA  "H" 80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TABLICA ORIENTACYJNA  "Z"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TAŚMA NIEBIESKA Z MET. 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KOŁNIERZOWO-BOSY 80X80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KOŁNIERZOWO-BOSY 100X100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KOŁNIERZOWO-BOSY 150X150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NAWIERTKA ELEKTROOPOROWY  63/ 32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NAWIERTKA ELEKTROOPOROWY  63/ 40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NAWIERTKA ELEKTROOPOROWY  63/ 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OC. ½"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TRÓJNIK OC. 3/4" 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OC 6/4”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OC 8/4”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TRÓJNIK OC. 5/4"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SDR11 32/32/32 (kształtka skręcana)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SDR11 40/40/40  (kształtka skręcana)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SDR11 50/50/50 (kształtka skręcana)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SDR17 90/90/90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SDR17 110/110/110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SDR17 125/125/125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PE100 SDR17 160/160/160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SDR11 40/32  (kształtka skręcana)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TRÓJNIK REDUKCYJNY PE100 SDR11 50/32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 100 SDR11 63/50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SDR17 110/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SDR17 125/ 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SDR17 125/75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SDR17 125/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SDR17 125/110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SDR17 160/ 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SDR17 160/ 75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SDR17 160/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 100 SDR17 160/110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SDR17 160/125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SDR17 200/160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SDR17 225/ 50 KOŁNIERZOWY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SDR17 225/ 80 KOŁNIERZOWY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SDR17 225/100 KOŁNIERZOWY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PE100 SDR17 225/150 KOŁNIERZOWY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 100 SDR17 315/90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REDUKCYJNY PE 100 SDR17 315/225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ŻELIWNY KOŁNIERZOWY 80/80/80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ŻELIWNY KOŁNIERZOWY 100/100/100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TRÓJNIK ŻELIWNY KOŁNIERZOWY 200/150/200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SDR11  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SDR11  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 75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SDR17 110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SDR17 125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SDR17 160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SDR17 225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TULEJA KOŁNIERZOWA PE100 SDR17 315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UCHWYT Z GUMĄ DO RUR OD 15 DO 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UCHWYT Z GUMĄ DO RUR 5/4 KPL.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UCHWYT Z GUMĄ DO RUR DN63 KPL.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DN65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 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 80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100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150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200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PŁASKA GUMOWA 315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WARGOWA  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WARGOWA 160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WODOMIERZA ½"  (czerwona)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WODOMIERZA ¾"  (czerwona)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WODOMIERZA 4/4"  (czerwona)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WODOMIERZA 5/4"  (czerwona)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WODOMIERZA 6/4"  (czerwona)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ANTYSKAŻENIOWY EA  ½"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ANTYSKAŻENIOWY EA ¾"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ANTYSKAŻENIOWY EA 4/4”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ANTYSKAŻENIOWY EA 5/4”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ANTYSKAŻENIOWY EA  8/4”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GRZYBKOWY M83  ½" DN  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GRZYBKOWY M83  ¾" DN  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GRZYBKOWY M83  4/4" DN  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GRZYBKOWY M83  5/4" DN  32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GRZYBKOWY M83  8/4" DN  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ZAWÓR KULOWY DO WODY  6/4"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QA (LUB RÓWNOWAŻNE) 4/4"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QA (LUB RÓWNOWAŻNE) 5/4"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QA (LUB RÓWNOWAŻNE) 6/4"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QA (LUB RÓWNOWAŻNE) 8/4"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QI (LUB RÓWNOWAŻNE) 5/4"GW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QI (LUB RÓWNOWAŻNE)1/2" 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GEBO QUICK QI (LUB RÓWNOWAŻNE)3/4" 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25X ¾"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25X 4/4” GZ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32 -KOLANO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32 -MUFA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32X3/4"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32X3/4" 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4/4" 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4/4"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4/4" Z -KOLANO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 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 W -KOLANO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 Z -KOLANO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 W -KOLANO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32X 5/4"TRÓJNIK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40 -KOLANO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40 -MUFA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25 -TRÓJNIK REDUKCYJNY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¾"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¾" Z -KOLANO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3/4” GW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32 -REDUKCJA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4/4" 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5/4"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5/4" 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6/4"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6/4" 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6/4” GW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40X 6/4” MUFA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5/4" W -KOLANO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5/4” MUFA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5/4” TRÓJNIK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 TRÓJNIK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6/4” GW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6/4” GZ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8/4” MUFA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8/4” MUFA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8/4" GZ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8/4” GW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50X 8/4” GW-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63 -GW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63 -GZ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63 -MUFA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63 -TRÓJNIK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5/4"REDUKCJA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5/4" W-KOLANO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5/4"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6/4"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6/4"W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6/4"TRÓJNIK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6/4"REDUKCJA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8/4" 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8/4" W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 8/4" Z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63X2"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63/63 MUFA KOLANO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75X 10/4” Z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ZŁĄCZKA PE 75X 63 -REDUKCJA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 80X 50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100X 50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100X 80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150X 50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150X 80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150X100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200X100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200X150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FFR 250X200 SFERO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Część 2 -   dostawa rur i armatury kanalizacyjnej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9"/>
        <w:gridCol w:w="7619"/>
        <w:gridCol w:w="443"/>
        <w:gridCol w:w="550"/>
      </w:tblGrid>
      <w:tr>
        <w:trPr>
          <w:trHeight w:val="777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</w:rPr>
              <w:t>j.m.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ADAPTER TELESKOPOWY OD 630   800/630 B/O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 PP 110- 50/45 TRÓJNIK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 PP 110- 50/87 TRÓJNIK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 PP 110- 50/90 TRÓJNIK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 PP 110/ 50 REDUKCJA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110 KOREK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110 MUFA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110 ŻELIWO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110/110/90 TRÓJNIK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110/15 KOLANO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110/30 KOLANO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110/45 KOLANO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110/87 KOLANO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 KOREK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 MUFA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315 MUFA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 ŻELIWO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160/160/45TRÓJNIK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160/160/87TRÓJNIK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160/110 REDUKCJA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160/110/45 TRÓJNIK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160/110/90 TRÓJNIK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160/15 KOLANO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160/160/90 TRÓJNIK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160/160/110 TRÓJNIK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160/30 KOLANO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160/45 KOLANO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160/87 KOLANO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200 KAMIONKA/PCV (242-200) Z USZCZELKĄ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 KOREK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 MUFA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200/15 KOLANO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200/160 REDUKCJA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K.SANIT.PCV 200/30 KOLANO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200/45 KOLANO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200/87 KOLANO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K.SANIT.PCV 315 MUFA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K.SANIT.PP 160 KOREK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DN315- PODSTAWA PP-B ZBIORCZA 315/160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475/ID 425   425K/160G PRZELOT Z USZCZELKĄ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475/ID 425   425K/160G ZBIORCZA Z USZCZELKĄ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475/ID 425   425K/200G ZBIORCZA Z USZCZELKĄ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630/ID 546   630K/200G ZBIORCZA +L200X45 +P200X45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630/ID 546   630K/200G ZBIORCZA +L200X90 +P200X45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OD 630/ID 546   630K/200G ZBIORCZA +L200X90 +P200X90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H-700 P45, L45, P90, L90 WLOT DN 200 Z PRZEJŚCIAMI SZCZELNYMI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739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H-700 P45, L90 WLOT DN 200 Z PRZEJŚCIAMI SZCZELNYMI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75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H-700 P90, L90 WLOT DN 160 Z PRZEJŚCIAMI SZCZELNYMI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75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H-700 P90, L90 WLOT DN 200 Z PRZEJŚCIAMI SZCZELNYMI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75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H-900 P90, L90 WLOT DN 200 Z PRZEJŚCIAMI SZCZELNYMI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75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KINETA ZBIORCZA MONOLITYCZNA Z BETONU WIBROPRASOWANEGO WRAZ Z UUSZCZELKĄ GUMOWĄ DN1000 H-900 P90, L90 WLOT DN 315 Z PRZEJŚCIAMI SZCZELNYMI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KRĄG Z BETONU WIBROPRASOWANEGO DN1000 H600 wraz z uszczelką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KRĄG Z BETONU WIBROPRASOWANEGO DN1000 H1000 wraz z uszczelką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KRĄG Z BETONU WIBROPRASOWANEGO DN1000 H250 wraz z uszczelką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KRĄG Z BETONU WIBROPRASOWANEGO DN1000 H500 wraz z uszczelką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KRĄG Z BETONU WIBROPRASOWANEGO DN1000 H750 WRAZ Z USZCZELKĄ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MANSZETA STUDZ. KAN. 425K  OD 475/315 Z PP KOMPLET Z USZCZELKĄ 425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MANSZETA STUDZ. KAN. 400/425 KWN NA RURĘ KARBOWANĄ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PIERŚCIEŃ ODCIĄŻAJĄCY BETONOWY POD WŁAZ DN 600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RURA KAN.JEDNORODNA PCV 110/3,2/1000 SN8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RURA KAN.JEDNORODNA PCV 160/4,7/1000 SN8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</w:tr>
      <w:tr>
        <w:trPr>
          <w:trHeight w:val="259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 xml:space="preserve">RURA KAN.JEDNORODNA PCV 160/4,7/2000 SN8  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160/4,7/3000 SN8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</w:tr>
      <w:tr>
        <w:trPr>
          <w:trHeight w:val="259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200/5,9/1000 SN8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4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200/5,9/2000 SN8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59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200/5,9/3000 SN8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</w:tr>
      <w:tr>
        <w:trPr>
          <w:trHeight w:val="259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250/7,3/3000 SN8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250/7,3/2000 SN8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KAN.JEDNORODNA PCV 250/7,3/1000 SN8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TRZONOWA PP-B OD 315 – STRUKTURA JEDNOŚCIENNA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  <w:tr>
        <w:trPr>
          <w:trHeight w:val="462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TRZONOWA PP OD 475/ID 425  425K KORUGOWANA JEDNOWARSTWOWA BK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</w:tr>
      <w:tr>
        <w:trPr>
          <w:trHeight w:val="529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RURA TRZONOWA PP OD 630/ID 546  630K KORUGOWANA DWUWARSTWOWA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RUSZT WLOTOWY D400 H100 OKRĄGŁY, Z ZAWIASEM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TELESKOP GŁADKOŚCIENNY Z PCV-U 315 Z WŁAZEM + USZCZELKA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TELESKOP 40,0T/ 425 KWN + uszczelka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TELESKOP 40,0T/ 425 Z WPUSTEM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TELESKOP PP 630 DO RURY TRZONOWEJ KARBOWANEJ Z MANSZETĄ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KASKAD.INSITU 160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KASKAD.INSITU 200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KASKAD.INSITU 250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KASKAD.INSITU 315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TELESKOPU  425/400 MANSZETA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STUDNI  535/630 (DO TELESKOPU PE)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USZCZELKA STUDNI  630 (DO KINETY) PRAGMA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WŁAZ KANAŁOWY AO 600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WŁAZ KANAŁOWY BO-125 H115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462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WŁAZ KANAŁOWY DO-400 H100 ZAWIAS/ ZATRZASK/ WKŁADKA AMORT./ LOGO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WŁAZ KANAŁOWY DO-400 H115 WKŁADKA TŁUMIĄCA/ SZCZELNY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WŁAZ KANAŁOWY DO-400/BETON. H115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WPUST ULICZNY BK67 3/4 KOŁ. D400 H115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WPUST ULICZNY BK67 C250 - KORPUS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WPUST ULICZNY BK67 C250 - RUSZT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WPUST ULICZNY BK67 KOŁ. D400 H115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ZASUWA BURZOWA  160 KLAPA CHROM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ZASUWA BURZOWA  200 KLAPA CHROM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1" w:hAnsi="Times New Roman1"/>
                <w:color w:val="000000"/>
                <w:sz w:val="16"/>
                <w:szCs w:val="16"/>
              </w:rPr>
              <w:t>ZWĘŻKA Z BETONU WIBROPRASOWANEGO WRAZ Z USZCZELKĄ DN1000 H-625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</w:tbl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rPr/>
      </w:pPr>
      <w:r>
        <w:rPr>
          <w:b/>
          <w:sz w:val="22"/>
          <w:szCs w:val="22"/>
        </w:rPr>
        <w:t>Część 3 -   dostawa hydrantów, zasuw, nawiertek i studni wodomierzowych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3"/>
        <w:gridCol w:w="7060"/>
        <w:gridCol w:w="756"/>
        <w:gridCol w:w="802"/>
      </w:tblGrid>
      <w:tr>
        <w:trPr>
          <w:trHeight w:val="829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CCCCCC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</w:tr>
      <w:tr>
        <w:trPr>
          <w:trHeight w:val="694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HYDRANT NADZIEMNY  80/H2150/RD1500 SFERO  Z PODWÓJNYM ZAMKNIĘCIEM, KOLUMNA STALOWA KWASOODPORNA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533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HYDRANT PODZIEMNY  80/H1250/RD1500 SFERO KOLUMNA STALOWA CYNKOWANA OGNIOWO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533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HYDRANT PODZIEMNY  80/H1000/RD1250 SFERO KOLUMNA STALOWA CYNKOWANA OGNIOWO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312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SKRZYNKA UL.DO WODY H270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>
        <w:trPr>
          <w:trHeight w:val="312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SKRZYNKA UL.HYDRANT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312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SKRZYNKA DO ZASUW Z PEHD WODA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STUDNIA WODOMIERZOWA 1850/1200 BEZ ZESTAWU WODOMIERZOWEGO Z DWIEMA SZYNAMI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ZAWÓR NAPOW./ODPOW.  80 H1095 2-STOPNIOWY DO INSTALACJI WODNYCH DO ZABUDOWY PODZIEMNEJ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 xml:space="preserve">ZESTAW WODOMIERZOWY DO STUDNI WODOMIERZOWEJ </w:t>
            </w:r>
            <w:r>
              <w:rPr>
                <w:color w:val="000000"/>
                <w:sz w:val="22"/>
                <w:szCs w:val="22"/>
              </w:rPr>
              <w:t>Ø15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ZESTAW WODOMIERZOWY DO STUDNI WODOMIERZOWEJ Ø20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NCS  80X 32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NCS 100X 32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NCS 100X 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NCS 125X 32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NCS 125X 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NCS 150X 32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NCS 150X 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NWZ  80/32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NWZ 90/50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NWZ 100/32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NWZ 100/40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NWZ 100/50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NWZ 150/40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NWZ 150/32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NAWIERTKA NWZ DO RUR PE/PVC 160/50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OBUDOWA TELESKOPOWA  32 L1150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OBUDOWA TELESKOPOWA  40/50  L1150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OBUDOWA TELESKOPOWA  65/80 L1150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OBUDOWA TELESKOPOWA 100/150  L1150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OBUDOWA TELESKOPOWA 200  L1150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OBUDOWA TELESKOPOWA ZASUWY DN 250-300-350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OBUDOWA TELESKOPOWA ZASUWY DN 100-150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529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OSŁONA KOMORY DOLNEJ HYDRANTU  80 PEHD (lub równoważne)</w:t>
            </w:r>
          </w:p>
        </w:tc>
        <w:tc>
          <w:tcPr>
            <w:tcW w:w="7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529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DOMOWA  5/4"/40 SFERO  Z KOŃCÓWKAMI ISO DO RUR PE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503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ŻELIWNA KOŁNIERZOWA DN 100 WODA GGG40 PN 16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462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ŻELIWNA KOŁNIERZOWA DN 150 WODA GGG40 PN 16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477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ŻELIWNA KOŁNIERZOWA DN 300 WODA GGG40 PN 16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PŁASKA  50 SFERO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PŁASKA  65 SFERO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PŁASKA  80 SFERO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PŁASKA 100 SFERO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PŁASKA 150 SFERO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PŁASKA 200 SFERO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60" w:type="dxa"/>
            <w:tcBorders>
              <w:top w:val="single" w:sz="4" w:space="0" w:color="000001"/>
              <w:bottom w:val="single" w:sz="4" w:space="0" w:color="000001"/>
            </w:tcBorders>
            <w:shd w:color="EEEEEE" w:fill="EEEEEE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color w:val="000000"/>
                <w:sz w:val="16"/>
                <w:szCs w:val="16"/>
              </w:rPr>
              <w:t>ZASUWA PŁASKA 300 SFERO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7" w:right="1417" w:header="0" w:top="1417" w:footer="454" w:bottom="141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both"/>
        <w:rPr/>
      </w:pPr>
      <w:r>
        <w:rPr>
          <w:b/>
          <w:sz w:val="22"/>
          <w:szCs w:val="22"/>
          <w:highlight w:val="lightGray"/>
          <w:u w:val="single"/>
        </w:rPr>
        <w:t>Specyfikacja wymagań jakościowych i technicznych</w:t>
      </w:r>
      <w:r>
        <w:rPr>
          <w:b/>
          <w:u w:val="single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lang w:eastAsia="pl-PL"/>
        </w:rPr>
      </w:pPr>
      <w:r>
        <w:rPr>
          <w:rFonts w:cs="Times New Roman"/>
          <w:b/>
          <w:lang w:eastAsia="pl-PL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u w:val="single"/>
        </w:rPr>
        <w:t>Kształtki żeliwne typu np. FF lub FW</w:t>
      </w:r>
    </w:p>
    <w:p>
      <w:pPr>
        <w:pStyle w:val="Normal"/>
        <w:spacing w:lineRule="auto" w:line="276"/>
        <w:jc w:val="both"/>
        <w:rPr/>
      </w:pPr>
      <w:r>
        <w:rPr/>
        <w:t>1. Z żeliwa sferoidalnego min GJS 400.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u w:val="single"/>
        </w:rPr>
        <w:t>Redukcje PE:</w:t>
      </w:r>
    </w:p>
    <w:p>
      <w:pPr>
        <w:pStyle w:val="Tekstpodstawowy21"/>
        <w:spacing w:lineRule="auto" w:line="276"/>
        <w:rPr/>
      </w:pPr>
      <w:r>
        <w:rPr>
          <w:sz w:val="20"/>
        </w:rPr>
        <w:t>1. Długie wtryskowe (nie dopuszcza się redukcji przedłużonych króćcem z rury).</w:t>
      </w:r>
    </w:p>
    <w:p>
      <w:pPr>
        <w:pStyle w:val="Tekstpodstawowy21"/>
        <w:spacing w:lineRule="auto" w:line="276"/>
        <w:rPr/>
      </w:pPr>
      <w:r>
        <w:rPr>
          <w:sz w:val="20"/>
        </w:rPr>
        <w:t>2. Minimalne długości redukcji w tabeli poniżej:</w:t>
      </w:r>
    </w:p>
    <w:p>
      <w:pPr>
        <w:pStyle w:val="Tekstpodstawowy21"/>
        <w:spacing w:lineRule="auto" w:line="276"/>
        <w:rPr>
          <w:sz w:val="20"/>
        </w:rPr>
      </w:pPr>
      <w:r>
        <w:rPr>
          <w:sz w:val="20"/>
        </w:rPr>
      </w:r>
    </w:p>
    <w:tbl>
      <w:tblPr>
        <w:tblW w:w="9513" w:type="dxa"/>
        <w:jc w:val="left"/>
        <w:tblInd w:w="11" w:type="dxa"/>
        <w:tblLayout w:type="fixed"/>
        <w:tblCellMar>
          <w:top w:w="0" w:type="dxa"/>
          <w:left w:w="6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7911"/>
        <w:gridCol w:w="1601"/>
      </w:tblGrid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REDUKCJA PE100 SDR17  90X 63 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L min. = 182 mm 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REDUKCJA PE100 SDR17 110X 63 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L min. = 185 mm 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REDUKCJA PE100 SDR17 110X 90 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L min. = 205 mm 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REDUKCJA PE100 SDR17 125/90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L min. = 215 mm 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REDUKCJA PE100 SDR17 125X110 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L min. = 215 mm 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REDUKCJA PE100 SDR17 160X 90 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L min. = 248 mm 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REDUKCJA PE100 SDR17 160X110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 xml:space="preserve">L min. = 245 mm </w:t>
            </w:r>
          </w:p>
        </w:tc>
      </w:tr>
    </w:tbl>
    <w:p>
      <w:pPr>
        <w:pStyle w:val="Normal"/>
        <w:jc w:val="both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spacing w:lineRule="auto" w:line="360" w:beforeAutospacing="1" w:after="0"/>
        <w:jc w:val="both"/>
        <w:rPr/>
      </w:pPr>
      <w:r>
        <w:rPr>
          <w:b/>
          <w:color w:val="000000"/>
          <w:u w:val="single"/>
        </w:rPr>
        <w:t>Tuleje kołnierzowe PE:</w:t>
      </w:r>
    </w:p>
    <w:p>
      <w:pPr>
        <w:pStyle w:val="Normal"/>
        <w:spacing w:lineRule="auto" w:line="276"/>
        <w:jc w:val="both"/>
        <w:rPr/>
      </w:pPr>
      <w:r>
        <w:rPr/>
        <w:t>1. Długie wtryskowe (nie dopuszcza się tulei przedłużonych króćcem z rury).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2. Minimalne długości tulei w tabeli poniżej: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tbl>
      <w:tblPr>
        <w:tblW w:w="9513" w:type="dxa"/>
        <w:jc w:val="left"/>
        <w:tblInd w:w="11" w:type="dxa"/>
        <w:tblLayout w:type="fixed"/>
        <w:tblCellMar>
          <w:top w:w="0" w:type="dxa"/>
          <w:left w:w="6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7911"/>
        <w:gridCol w:w="1601"/>
      </w:tblGrid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TULEJA KOŁNIERZOWA PE100 SDR11  50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L min. = 90 mm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TULEJA KOŁNIERZOWA PE100 SDR11  63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L min. = 98 mm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TULEJA KOŁNIERZOWA PE100 SDR17  75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L min. = 130 mm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TULEJA KOŁNIERZOWA PE100 SDR17  90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L min. = 140 mm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TULEJA KOŁNIERZOWA PE100 SDR17 110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L min. = 160 mm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TULEJA KOŁNIERZOWA PE100 SDR17 125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L min. = 170 mm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TULEJA KOŁNIERZOWA PE100 SDR17 160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L min. = 200 mm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TULEJA KOŁNIERZOWA PE100 SDR17 225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bookmarkStart w:id="1" w:name="__DdeLink__452_2110701702"/>
            <w:bookmarkEnd w:id="1"/>
            <w:r>
              <w:rPr>
                <w:sz w:val="20"/>
                <w:szCs w:val="20"/>
              </w:rPr>
              <w:t>L min. = 200 mm</w:t>
            </w:r>
          </w:p>
        </w:tc>
      </w:tr>
      <w:tr>
        <w:trPr>
          <w:trHeight w:val="255" w:hRule="atLeast"/>
        </w:trPr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TULEJA KOŁNIERZOWA PE100 SDR17 315</w:t>
            </w:r>
          </w:p>
        </w:tc>
        <w:tc>
          <w:tcPr>
            <w:tcW w:w="1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widowControl w:val="false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L min. = 239 mm</w:t>
            </w:r>
          </w:p>
        </w:tc>
      </w:tr>
    </w:tbl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Łączniki kołnierzowe RK: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Korpus i pierścień wykonany z żeliwa sferoidalnego min. GGG45.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System kotwiący wykonany ze stali nierdzewnej.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Odchylenie dla montowanych rur w łączniku minimum 8 stopni.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Śruby i nakrętki ze stali nierdzewnej min A4.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5. Certyfikat GSK lub równoważny.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6. Dopuszcza się zakresy szersze niż podane w specyfikacji.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Łączniki RR: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Korpus i pierścień wykonany z żeliwa sferoidalnego min. GGG45.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System kotwiący wykonany ze stali nierdzewnej.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Uszczelnienie wykonane z gumy EPDM.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Śruby i nakrętki ze stali nierdzewnej min A4.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5. Certyfikat GSK lub równoważny.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Siodło z nawiertką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Siodło z nawiertką z dolną częścią montażową z obrotowym trójnikiem z frezem do nawiercania pod ciśnieniem.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Hydranty nadziemne z podwójnym zamknięciem: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1. Przyłącze kołnierzowe zgodnie z PN-EN 1092-2.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2. Zabezpieczenie antykorozyjne wewnątrz i zewnątrz farbą epoksydową o grubości powłoki 250-500 μm dodatkowo hydranty nadziemne zabezpieczone przed działaniem promieniowania UV powłoką poliestrową.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3. Korpus górny i kulowy oraz komora zaworowa wykonane z żeliwa sferoidalnego gat. min EN-GJS-400-15, kolumna żeliwna lub rura nierdzewna, trzpień oraz wrzeciono wykonane ze stali nierdzewnej,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4. Po montażu hydrantu nadziemnego przed zakopaniem - możliwość obrotu korpusu górnego o 360°.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5. Nakrętka trzpienia mosiężna z gwintem trapezowym.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6. Nasady hydrantu nadziemnego wykonane ze stopu aluminium, pokrywy nasad z żeliwa 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7. Zamknięcie hydrantu realizowane przez grzyb współpracujący z gniazdem mosiężnym napawanym                                            w korpusie dolnym hydrantu . Dodatkowe zamknięcie stanowi kula gumowana umieszczona w korpusie kulowym.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8. Grzyb hydrantu nawulkanizowany gumą o twardości max. 70°Sh.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9. Odwodnienie powinno nastąpić z chwilą całkowitego zamknięcia hydrantu.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10. Przy ciśnieniu 0,2 MPa wydajność hydrantów powinna wynosić minimum dla DN80 – 10dm3/s.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11. Świadectwo Dopuszczenia wydane przez CNBOP w Józefowie.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Hydranty podziemne: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1. Przyłącze kołnierzowe zgodnie z PN-EN 1092-2.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2. Zabezpieczenie antykorozyjne wewnątrz i zewnątrz farbą epoksydową o grubości powłoki 250-500 μm. </w:t>
      </w:r>
    </w:p>
    <w:p>
      <w:pPr>
        <w:pStyle w:val="Default"/>
        <w:spacing w:lineRule="auto" w:line="276"/>
        <w:jc w:val="both"/>
        <w:rPr/>
      </w:pPr>
      <w:bookmarkStart w:id="2" w:name="_GoBack1"/>
      <w:bookmarkEnd w:id="2"/>
      <w:r>
        <w:rPr>
          <w:sz w:val="20"/>
          <w:szCs w:val="20"/>
        </w:rPr>
        <w:t>3. Korpus monolityczny wykonany z żeliwa sferoidalnego gat. min EN-GJS-400-15, w hydrantach podziemnych, trzpień oraz wrzeciono wyknane ze stali nierdzewnej.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4. Nakrętka trzpienia mosiężna z gwintem trapezowym.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5. Zamknięcie hydrantu realizowane przez tłok współpracujący z tuleją prowadzącą.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6. Tłok hydrantu nawulkanizowany gumą o twardości max. 70°Sh.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7. Odwodnienie powinno nastąpić z chwilą całkowitego zamknięcia hydrantu.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8. Przy ciśnieniu 0,2 MPa wydajność hydrantów powinna wynosić minimum dla DN 80 – 10dm3/s.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9. Świadectwo Dopuszczenia wydane przez CNBOP w Józefowie. 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Kolano stopowe: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Z żeliwa sferoidalnego min. EN-GJS 500-7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2. Ryflowane kołnierze uniemożliwiające przesunięcie uszczelki między kołnierzami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Odpowietrznik do zabudowy w gruncie: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1. Korpus, kołnierz, tuleja wykonane z żeliwa sferoidalnego min. EN-GJS-400-15 PN-EN 1563: 2000.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2. Grzyb zamykający mosiężny zawulkanizowany gumą EPDM lub równoważną.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Rura osłonowa ze stali nierdzewnej 1.4301 PN-EN 10088-2010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4. Pokrywa z polietylenu.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5. Całość zaworu odpowietrzająco-napowietrzającego wykonana ze stali nierdzewnej.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6. Możliwość instalacji podziemnej zaworu z zastosowaniem skrzynki ulicznej.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Ruszty wlotowe: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1. Ruszt z zawiasem i zatrzaskiem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2. Wkładka amortyzująca PUR zwulkanizowana w sposób trwały z częścią żeliwną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Studnia wodomierzowa DN 500: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1. Studnia wodomierzowa 2-częściowa. PE. Korpus studni wykonany z tworzywa sztucznego z otwartym dnem eliminującym siły wyporu w terenie o wysokim poziomie wód gruntowych.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2. Wysokość minimum 1200 mm.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3. Średnica wewnętrzna minimum 500 mm, średnica otworu studni minimum 400 mm.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4. Możliwość podłączenia wodomierzy DN15, DN20 i DN25.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5. Ocieplenie górnej części korpusu na głębokości min. 650 mm oraz pokrywy studni, która zapewnia utrzymanie dodatniej temperatury wewnątrz studni w okresie zimowym.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6. Ocieplenie z korpusem stanowiące jedną całość, z tworzywa PP, PE.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7. Studnia zwieńczona pokrywą z tworzywa sztucznego lub z żeliwa.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8. Bez zestawu wodomierzowego wyposażona w dwie szyny do montażu zestawu. 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Zestaw wodomierzowy:</w:t>
      </w:r>
      <w:r>
        <w:rPr>
          <w:b/>
          <w:bCs/>
          <w:sz w:val="20"/>
          <w:szCs w:val="20"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zestaw wodomierzowy musi składać się z następujących elementów: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złączka PE 32 GZ – 2szt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kolano nyplowe – 2 szt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nypel oc – 1 szt.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zawór grzybkowy oc – 2 szt.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półśrubunek pod wodomierz – 1 kpl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zawór antyskażeniowy – 1szt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uszczelki pod wodomierz – 1kpl (koloru czerwonego) 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  <w:lang w:eastAsia="pl-PL"/>
        </w:rPr>
        <w:t>Właz kanałowe:</w:t>
      </w:r>
      <w:r>
        <w:rPr>
          <w:b/>
          <w:bCs/>
          <w:sz w:val="20"/>
          <w:szCs w:val="20"/>
          <w:lang w:eastAsia="pl-PL"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>
          <w:i/>
          <w:sz w:val="20"/>
          <w:szCs w:val="20"/>
          <w:lang w:eastAsia="pl-PL"/>
        </w:rPr>
        <w:t>Poz. 85, 86</w:t>
      </w:r>
      <w:r>
        <w:rPr>
          <w:sz w:val="20"/>
          <w:szCs w:val="20"/>
          <w:lang w:eastAsia="pl-PL"/>
        </w:rPr>
        <w:t xml:space="preserve">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lang w:eastAsia="pl-PL"/>
        </w:rPr>
        <w:t xml:space="preserve">1. Żeliwo szare </w:t>
      </w:r>
    </w:p>
    <w:p>
      <w:pPr>
        <w:pStyle w:val="Default"/>
        <w:spacing w:lineRule="auto" w:line="276"/>
        <w:jc w:val="both"/>
        <w:rPr/>
      </w:pPr>
      <w:r>
        <w:rPr>
          <w:i/>
          <w:sz w:val="20"/>
          <w:szCs w:val="20"/>
          <w:lang w:eastAsia="pl-PL"/>
        </w:rPr>
        <w:t xml:space="preserve">Poz. 87: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lang w:eastAsia="pl-PL"/>
        </w:rPr>
        <w:t xml:space="preserve">1. Wyposażony w zawias i zatrzask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lang w:eastAsia="pl-PL"/>
        </w:rPr>
        <w:t xml:space="preserve">2. Wkładka amortyzująca PUR zwulkanizowana w sposób trwały z częścią żeliwną </w:t>
      </w:r>
    </w:p>
    <w:p>
      <w:pPr>
        <w:pStyle w:val="Default"/>
        <w:spacing w:lineRule="auto" w:line="276"/>
        <w:jc w:val="both"/>
        <w:rPr/>
      </w:pPr>
      <w:r>
        <w:rPr>
          <w:i/>
          <w:sz w:val="20"/>
          <w:szCs w:val="20"/>
          <w:lang w:eastAsia="pl-PL"/>
        </w:rPr>
        <w:t xml:space="preserve">Poz. 88: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lang w:eastAsia="pl-PL"/>
        </w:rPr>
        <w:t xml:space="preserve">1. Właz KL D400, H100,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lang w:eastAsia="pl-PL"/>
        </w:rPr>
        <w:t>2. Szczelny przed wodą powierzchniową i gazoszczelny przed ciśnieniem zwrotnym gazu i naporem powierzchniowym gazów atmosferycznych i LPG.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lang w:eastAsia="pl-PL"/>
        </w:rPr>
        <w:t>3. Pokrywa: żeliwo szare z 2-ma ryglami (rygle dociskające uszczelki), śruba rygli ze stali nierdzewnej, język rygla – żeliwo sferoidalne, oringi uszczelniające śruby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highlight w:val="white"/>
          <w:u w:val="single"/>
          <w:lang w:eastAsia="pl-PL"/>
        </w:rPr>
        <w:t>4. Rama: żeliwo sferoidalne z wkładką uszczelniająca PUR, trwale zwulkanizowaną na całej powierzchni styku pokrywy i ramy (nie klejona i nie wtłaczana mechanicznie)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Zasuwy ze złączami typu ISO: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Przyłącza ISO z pierścieniem zaciskowym i uszczelnieniem oringowym.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Armatura równoprzelotowa zgodnie z EN-736-3.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Wkrętka mosiężna umieszczona w pokrywie zabezpieczona przed wykręceniem, umożliwiająca wymianę oringów trzpienia pod pełnym ciśnieniem i przy dowolnym położeniu klina.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Całkowite zabezpieczenie strefy uszczelnienia trzpienia przed przedostawaniem się wody z sieci.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5. Kadłub, pokrywa i klin wykonane z żeliwa sferoidalnego gat. min EN-GJS-400-15.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6. Trzpień ze stali nierdzewnej z gwintem walcowanym, w strefie uszczelnienia pozbawiony nacięć, umożliwiający współpracę z oringami umieszczonymi we wkrętce i zawieszony w gnieździe pokrywy, a nie na wkrętce oporowej.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7. Klin nawulkanizowany wewnątrz i zewnątrz gumą EPDM o twardości max. 70° Sh. lub równoważną prowadzony metodą wpust wypust w kadłubie zasuwy.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8. Uszczelnienia statyczne wykonane z gumy EPDM lub równoważnej, dynamiczne z gumy NBR lub równoważnej.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9. Wymienna nakrętka zawieszenia klina na trzpieniu wykonana z mosiądzu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10. Śruby łączące pokrywę z kadłubem - gwinty nieprzelotowe, całkowicie zabezpieczone przed korozją masą parafinowo-woskową.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11. Zabezpieczenie antykorozyjne wewnątrz i zewnątrz farbą epoksydową o grubości powłoki 250-500 μm odporne na przebicie elektryczne 3kV.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Zasuwy kołnierzowe: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Przyłącza kołnierzowe zgodnie z PN-EN 1092-2.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Długość zabudowy zgodnie z PN-EN 558-1.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Armatura równoprzelotowa zgodnie z EN-736-3.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Wkrętka mosiężna umieszczona w pokrywie zabezpieczona przed wykręceniem, umożliwiająca wymianę oringów trzpienia pod pełnym ciśnieniem i przy dowolnym położeniu klina.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5. Trzpień ze stali nierdzewnej z gwintem walcowanym,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7. Łożyskowanie trzpienia pionowe i poziome nisko-tarciowymi podkładkami z poliamidu.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6. Całkowite zabezpieczenie strefy uszczelnienia trzpienia przed przedostawaniem się wody z sieci.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7. Kadłub, pokrywa i klin wykonane z żeliwa sferoidalnego gat. min EN-GJS-400-15.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8. Klin nawulkanizowany wewnątrz i zewnątrz gumą EPDM o twardości max. 70±5 ° Sh. lub równoważną prowadzony metodą wpust wypust w kadłubie zasuwy.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9.Wymienna lub nakrętka zawieszenia klina na trzpieniu – wykonana z mosiądzu prasowanego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10. Śruby łączące pokrywę z kadłubem - gwinty nieprzelotowe, całkowicie zabezpieczone przed korozją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masą parafinowo-woskową.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11. Zabezpieczenie antykorozyjne wewnątrz i zewnątrz farbą epoksydową o grubości powłoki 250-500 μm odporne na przebicie elektryczne 3kV. (preferowany certyfikat GSK )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Nawiertki wodociągowe typu NCS: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Odejścia z gwintem G 1 1/4” i G 2”.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Montaż za pomocą śrub na rurach PVC, PE HD80 i PE HD100, wszystkich SDR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o średnicach zewnętrznych 90, 110 i 160mm.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Możliwość wykonania przyłącza pod ciśnieniem bez potrzeby użycia dodatkowego oprzyrządowania.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Kadłub, stopa i obejma nawiertki wykonane z żeliwa sferoidalnego gatunku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min EN-GJS-400-15.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5. Stopa i obejma w całości wyłożone gumą o twardości max. 70°Sh.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6. Wiertło w całości wykonane ze stali nierdzewnej. Średnica przewiertu min. 38 mm.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7. Powstające w wyniku nawiercania wióry zostają uchwycone i zatrzymane wewnątrz wiertła.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8. Trzpień monolityczny wykonany ze stali nierdzewnej.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9. Uszczelnienie trzpienia nie mniej niż dwoma oringami i zabezpieczone uszczelką górną przed przedostaniem się zanieczyszczeń z zewnątrz.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10. Tulejka uszczelniająca wiertła wykonana z mosiądzu.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11. Zabezpieczenie antykorozyjne farbą epoksydową o grubości powłoki min. 250 μm odporne na przebicie elektryczne 3kV.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12 .Śruby w nawiertakach ze stali kwasoodpornej min. A4.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Nawiertki NWZ do rur żeliwnych i stalowych: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Odejścia z gwintem G11/2” i G2”.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W zależności od typu nawiertki możliwość montażu na rurach stalowych, żeliwnych, AC, PCV i PE.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Możliwość wykonania przyłącza pod ciśnieniem przy użyciu aparatu do nawiercania.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Uszczelnienie trzpienia min trzema oringami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5. Korpus wykonany z żeliwa sferoidalnego gat. min EN-GJS-400, trzpień ze stali nierdzewnej z gwintem walcowanym, nakrętka trzpienia wykonana z mosiądzu.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6.Opaska do rur stalowych i żeliwnych wykonana ze stali nierdzewnej wyłożona gumą, śruby kute ze stali nierdzewnej 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Obejma do rur PCV/PE wykonana z żeliwa sferoidalnego wyłożona gumą na całej powierzchni ,śruby łączące obejmę dolną wkręcane w korpus obejmy 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7. Wymienna lub stała nakrętka klina na wykonana z mosiądzu prasowanego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8. Klin wykonany z żeliwa sferoidalnego nawulkanizowany wewnątrz i zewnątrz gumą EPDM o twardości max. 70±5 ° Sh., lub równoważną, prowadzony metodą wpust wypust w kadłubie zasuwy.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9. Uszczelka stopy wykonana z gumy EPDM 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10. Śruby łączące pokrywę z kadłubem - gwinty nieprzelotowe, całkowicie zabezpieczone przed korozją masą parafinowo-woskową.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11. Zabezpieczenie antykorozyjne farbą epoksydową o grubości powłoki 250-500 μm odporne na przebicie elektryczne 3kV. (preferowany certyfikat GSK )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12 .Śruby w nawiertakach ze stali kwasoodpornej min. A4.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Obudowy teleskopowe do zasuw: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Rura przesuwna oraz trzpień wykonane ze stali - ocynkowane (pręt i profil zamknięty trwale zabezpieczony przed rozdzieleniem), rura ochronna, dzwon i kołnierzyk zabezpieczający wykonane z PEHD lub PP.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Kostka (nasada) dolna, górna wykonane z żeliwa min. GJS 400-15 i zabezpieczone antykorozyjnie powłoką farby proszkowo lub cynkowane 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Kostka dolna przystosowana do połączenia zawleczką z trzpieniem zasuwy.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Długość zabudowy minimum 1,3 - 1,8 m, lub o długości własnej 1,05-1,75 m możliwość regulacji długości zabudowy nie mniej niż 500mm.</w:t>
      </w:r>
    </w:p>
    <w:p>
      <w:pPr>
        <w:pStyle w:val="Default"/>
        <w:jc w:val="both"/>
        <w:rPr>
          <w:sz w:val="20"/>
          <w:szCs w:val="20"/>
          <w:highlight w:val="yellow"/>
          <w:u w:val="single"/>
          <w:lang w:eastAsia="pl-PL"/>
        </w:rPr>
      </w:pPr>
      <w:r>
        <w:rPr>
          <w:sz w:val="20"/>
          <w:szCs w:val="20"/>
          <w:highlight w:val="yellow"/>
          <w:u w:val="single"/>
          <w:lang w:eastAsia="pl-PL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Złączki elektrooporowe: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Zaciski montażowe dla muf w zakresie średnic 20-63 mm.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Środkowa strefa zimna dla muf elektrooporowych.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Mufy elektrooporowe średnic 355 i więcej z aktywnym systemem dociskowym podczas zgrzewania.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Korekta czasu zgrzewania w zależności od temperatury otoczenia dla wszystkich kształtek.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5. Odejście siodłowe pozwalające na odejście trójnikiem nawiercającym pod dowolnym kątem.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6. Wszystkie złączki elektrooporowe jednego producenta.</w:t>
      </w:r>
    </w:p>
    <w:p>
      <w:pPr>
        <w:pStyle w:val="Default"/>
        <w:spacing w:lineRule="auto" w:line="27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Kształtki OC: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Wykonane z żeliwa ciągliwego białego EN-GJMW-400-05 zgodnie z normą PN-EN 10242.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Łączniki ocynkowane są metodą zanurzeniowo-ogniową o zawartości cynku w powłoce powyżej 98%                                           i z max. zawartością aluminium 0,1% o grubości warstwy średnio nie mniej niż 70μm.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Gwinty przyłączeniowe złączki wykonane są wg ISO 7-1. Gwinty zewnętrzne są stożkowe a wewnętrzne walcowe.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Gwinty nakrętek dwuzłączek są zgodne z ISO 228-1.</w:t>
      </w:r>
    </w:p>
    <w:p>
      <w:pPr>
        <w:pStyle w:val="Default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Złączki skręcane do rur PE: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Nakrętka koloru niebieskiego.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2. Pierścień zaciskowy wykonany z </w:t>
      </w:r>
      <w:r>
        <w:rPr>
          <w:rStyle w:val="Wyrnienie"/>
          <w:sz w:val="20"/>
          <w:szCs w:val="20"/>
        </w:rPr>
        <w:t>polioksymetylenu.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Tulejka zatrzaskowa koloru czarnego.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Oring wykonany z gumy EPDM.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5. Korpus złączek koloru czarnego – polipropylen PP-B.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6. Gwinty przyłączeniowe złączki wykonane są wg ISO 7.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7. Wykonane są zgodnie z normą PE-EN 12201-2:2014.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- w średnicach 20-75mm w klasie ciśnieniowej PN16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- wszystkie złączki z gwintami GW mają mieć nałożony pierścień ze stali galwanizowanej.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>
          <w:b/>
          <w:b/>
          <w:bCs/>
          <w:sz w:val="20"/>
          <w:szCs w:val="20"/>
          <w:highlight w:val="white"/>
          <w:u w:val="single"/>
          <w:lang w:eastAsia="pl-PL"/>
        </w:rPr>
      </w:pPr>
      <w:r>
        <w:rPr>
          <w:b/>
          <w:bCs/>
          <w:sz w:val="20"/>
          <w:szCs w:val="20"/>
          <w:highlight w:val="white"/>
          <w:u w:val="single"/>
          <w:lang w:eastAsia="pl-PL"/>
        </w:rPr>
      </w:r>
    </w:p>
    <w:p>
      <w:pPr>
        <w:pStyle w:val="Default"/>
        <w:spacing w:lineRule="auto" w:line="276"/>
        <w:jc w:val="both"/>
        <w:rPr>
          <w:b/>
          <w:b/>
          <w:bCs/>
          <w:sz w:val="20"/>
          <w:szCs w:val="20"/>
          <w:highlight w:val="white"/>
          <w:u w:val="single"/>
          <w:lang w:eastAsia="pl-PL"/>
        </w:rPr>
      </w:pPr>
      <w:r>
        <w:rPr>
          <w:b/>
          <w:bCs/>
          <w:sz w:val="20"/>
          <w:szCs w:val="20"/>
          <w:highlight w:val="white"/>
          <w:u w:val="single"/>
          <w:lang w:eastAsia="pl-PL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highlight w:val="white"/>
          <w:u w:val="single"/>
          <w:lang w:eastAsia="pl-PL"/>
        </w:rPr>
        <w:t>Skrzynki uliczne: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highlight w:val="white"/>
          <w:lang w:eastAsia="pl-PL"/>
        </w:rPr>
        <w:t>z żeliwa min. szarego</w:t>
      </w:r>
    </w:p>
    <w:p>
      <w:pPr>
        <w:pStyle w:val="Default"/>
        <w:spacing w:lineRule="auto" w:line="276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Default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Default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Rury kanalizacyjna lite w odcinkach: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1. Rury kanalizacji grawitacyjnej z PCV SDR 34, SN8 lite (wg PN 1401-01).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2. Dla rur o długości 3m – z wydłużonym kielichem formowanym na gorąco wokół uszczelki gumowej                                          z pierścieniem stabilizującym z PP.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Pozostałe długości- dopuszcza się uszczelkę z pierścieniem PP.</w:t>
      </w:r>
    </w:p>
    <w:p>
      <w:pPr>
        <w:pStyle w:val="Default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highlight w:val="white"/>
          <w:u w:val="single"/>
          <w:lang w:eastAsia="pl-PL"/>
        </w:rPr>
        <w:t>System studni DN630:</w:t>
      </w:r>
      <w:r>
        <w:rPr>
          <w:b/>
          <w:bCs/>
          <w:sz w:val="20"/>
          <w:szCs w:val="20"/>
          <w:highlight w:val="white"/>
          <w:lang w:eastAsia="pl-PL"/>
        </w:rPr>
        <w:t xml:space="preserve">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highlight w:val="white"/>
          <w:lang w:eastAsia="pl-PL"/>
        </w:rPr>
        <w:t>1. Studnie teleskopowe PP z dwuścienną rurą wznoszącą PP SN8 DN/OD min 630mm.</w:t>
      </w:r>
    </w:p>
    <w:p>
      <w:pPr>
        <w:pStyle w:val="Default"/>
        <w:spacing w:lineRule="auto" w:line="276"/>
        <w:jc w:val="both"/>
        <w:rPr/>
      </w:pPr>
      <w:bookmarkStart w:id="3" w:name="__DdeLink__37339_315357987"/>
      <w:bookmarkEnd w:id="3"/>
      <w:r>
        <w:rPr>
          <w:sz w:val="20"/>
          <w:szCs w:val="20"/>
          <w:highlight w:val="white"/>
          <w:lang w:eastAsia="pl-PL"/>
        </w:rPr>
        <w:t>2. Komplet uszczelek.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highlight w:val="white"/>
          <w:lang w:eastAsia="pl-PL"/>
        </w:rPr>
        <w:t>3. Rura teleskopowa PP-B z manszetą do rur wznoszących.</w:t>
      </w:r>
    </w:p>
    <w:p>
      <w:pPr>
        <w:pStyle w:val="Default"/>
        <w:jc w:val="both"/>
        <w:rPr>
          <w:sz w:val="20"/>
          <w:szCs w:val="20"/>
          <w:highlight w:val="white"/>
          <w:lang w:eastAsia="pl-PL"/>
        </w:rPr>
      </w:pPr>
      <w:r>
        <w:rPr>
          <w:sz w:val="20"/>
          <w:szCs w:val="20"/>
          <w:highlight w:val="white"/>
          <w:lang w:eastAsia="pl-PL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System studni DN425: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Studnie teleskopowe PP z rurą trzonową PP-B 425mm jednowarstwową SN4.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W komplecie z włazem żeliwnym, rurą teleskopową z PCV-U.</w:t>
      </w:r>
    </w:p>
    <w:p>
      <w:pPr>
        <w:pStyle w:val="Default"/>
        <w:spacing w:lineRule="auto" w:line="276"/>
        <w:jc w:val="both"/>
        <w:rPr/>
      </w:pPr>
      <w:bookmarkStart w:id="4" w:name="__DdeLink__305_1271545456"/>
      <w:r>
        <w:rPr>
          <w:sz w:val="20"/>
          <w:szCs w:val="20"/>
        </w:rPr>
        <w:t>3. Komplet uszczelek- teleskopowa do rur SN8</w:t>
      </w:r>
      <w:bookmarkEnd w:id="4"/>
      <w:r>
        <w:rPr>
          <w:sz w:val="20"/>
          <w:szCs w:val="20"/>
        </w:rPr>
        <w:t xml:space="preserve"> oraz EPDM do rury trzonowej 425.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 xml:space="preserve">System studni DN315: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1. Studnie teleskopowe PP z rurą trzonową PP-B  SN4 DN315.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W komplecie z włazem żeliwnym, rurą teleskopową z PCV-U.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  <w:highlight w:val="white"/>
          <w:lang w:eastAsia="pl-PL"/>
        </w:rPr>
        <w:t>3. Komplet uszczelek- teleskopowa do rur SN8 oraz EPDM do rury trzonowej 315.</w:t>
      </w:r>
    </w:p>
    <w:p>
      <w:pPr>
        <w:pStyle w:val="Default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Default"/>
        <w:spacing w:lineRule="auto" w:line="276"/>
        <w:jc w:val="both"/>
        <w:rPr/>
      </w:pPr>
      <w:r>
        <w:rPr>
          <w:b/>
          <w:bCs/>
          <w:sz w:val="20"/>
          <w:szCs w:val="20"/>
          <w:u w:val="single"/>
        </w:rPr>
        <w:t>Parametry techniczne prefabrykowanych studni: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1.Dennicę studzienki należy wykonać jako monolityczną (jeden etap produkcji) prefabrykowaną wraz                                                   z ewentualnymi dopływami bocznymi, połączoną z przejściami szczelnymi wyposażonymi w uszczelki dla przyłączenia rur w ścianie studni. 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2. Przejścia przez ściany studni kanalizacyjnych muszą być szczelne i elastyczne – na rury PCV.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3. Kineta główna i dopływów, spocznik i przejścia szczelne stanowić muszą jeden monolityczny i bezspoinowy element.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4. Beton klasy &gt;C35/45 o stopniu wodoszczelności W8.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5. Przykrycie studzienek kanalizacyjnych- typowa płyta pokrywowa lub zwężka redukcyjna o minimalnej wytrzymałości na obciążenia pionowe &gt;300kN.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6. Wytrzymałość na zginanie kręgów obciążenie niszczące Kl&gt;30 kN/m.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7. Nasiąkliwość betonu: ≤5%.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>8. Każdy element studni z kompletem uszczelek.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  <w:highlight w:val="lightGray"/>
          <w:u w:val="single"/>
          <w:lang w:eastAsia="pl-PL"/>
        </w:rPr>
      </w:pPr>
      <w:r>
        <w:rPr>
          <w:b/>
          <w:bCs/>
          <w:sz w:val="20"/>
          <w:szCs w:val="20"/>
          <w:highlight w:val="lightGray"/>
          <w:u w:val="single"/>
          <w:lang w:eastAsia="pl-PL"/>
        </w:rPr>
      </w:r>
    </w:p>
    <w:p>
      <w:pPr>
        <w:pStyle w:val="Default"/>
        <w:jc w:val="both"/>
        <w:rPr/>
      </w:pPr>
      <w:r>
        <w:rPr>
          <w:b/>
          <w:bCs/>
          <w:sz w:val="20"/>
          <w:szCs w:val="20"/>
          <w:highlight w:val="lightGray"/>
          <w:u w:val="single"/>
          <w:lang w:eastAsia="pl-PL"/>
        </w:rPr>
        <w:t>UWAGI:</w:t>
      </w:r>
    </w:p>
    <w:p>
      <w:pPr>
        <w:pStyle w:val="Default"/>
        <w:jc w:val="both"/>
        <w:rPr>
          <w:b/>
          <w:b/>
          <w:bCs/>
          <w:sz w:val="20"/>
          <w:szCs w:val="20"/>
          <w:highlight w:val="lightGray"/>
          <w:u w:val="single"/>
          <w:lang w:eastAsia="pl-PL"/>
        </w:rPr>
      </w:pPr>
      <w:r>
        <w:rPr>
          <w:b/>
          <w:bCs/>
          <w:sz w:val="20"/>
          <w:szCs w:val="20"/>
          <w:highlight w:val="lightGray"/>
          <w:u w:val="single"/>
          <w:lang w:eastAsia="pl-PL"/>
        </w:rPr>
      </w:r>
    </w:p>
    <w:p>
      <w:pPr>
        <w:pStyle w:val="Default"/>
        <w:shd w:val="clear" w:color="auto" w:fill="FFFFFF" w:themeFill="background1"/>
        <w:jc w:val="both"/>
        <w:rPr/>
      </w:pPr>
      <w:r>
        <w:rPr>
          <w:sz w:val="20"/>
          <w:szCs w:val="20"/>
          <w:u w:val="single"/>
          <w:lang w:eastAsia="pl-PL"/>
        </w:rPr>
        <w:t xml:space="preserve">Zasuwy , zestawy NWZ , NCS , obudowy  jednego producenta . </w:t>
      </w:r>
    </w:p>
    <w:p>
      <w:pPr>
        <w:pStyle w:val="Default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Default"/>
        <w:jc w:val="both"/>
        <w:rPr/>
      </w:pPr>
      <w:r>
        <w:rPr>
          <w:sz w:val="20"/>
          <w:szCs w:val="20"/>
          <w:lang w:eastAsia="pl-PL"/>
        </w:rPr>
        <w:t>Zestaw wodomierzowy ma być skompletowany i złożony.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hd w:val="clear" w:color="auto" w:fill="D9D9D9" w:themeFill="background1" w:themeFillShade="d9"/>
        <w:spacing w:beforeAutospacing="1" w:after="0"/>
        <w:jc w:val="both"/>
        <w:rPr/>
      </w:pPr>
      <w:r>
        <w:rPr>
          <w:b/>
          <w:bCs/>
          <w:sz w:val="20"/>
          <w:szCs w:val="20"/>
          <w:u w:val="single"/>
        </w:rPr>
        <w:t xml:space="preserve">Do oferty należy dołączyć karty katalogowe proponowanych wyrobów. </w:t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1417" w:top="2262" w:footer="0" w:bottom="1417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1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5716270" cy="127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7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5pt" to="450pt,-1.15pt" ID="Obraz1" stroked="t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7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5716270" cy="1270"/>
              <wp:effectExtent l="0" t="0" r="0" b="0"/>
              <wp:wrapNone/>
              <wp:docPr id="2" name="Obraz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7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5pt" to="450pt,-1.15pt" ID="Obraz1_0" stroked="t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Nagwek2">
    <w:name w:val="Heading 2"/>
    <w:basedOn w:val="Normal"/>
    <w:qFormat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TekstpodstawowyZnak">
    <w:name w:val="Tekst podstawowy Znak"/>
    <w:basedOn w:val="Domylnaczcionkaakapitu1"/>
    <w:qFormat/>
    <w:rPr>
      <w:sz w:val="24"/>
      <w:szCs w:val="24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landokumentu1">
    <w:name w:val="Plan dokumentu1"/>
    <w:basedOn w:val="Normal"/>
    <w:qFormat/>
    <w:pPr>
      <w:shd w:val="clear" w:fill="000080"/>
    </w:pPr>
    <w:rPr>
      <w:rFonts w:ascii="Tahoma" w:hAnsi="Tahoma" w:cs="Tahoma"/>
    </w:rPr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en-US" w:bidi="ar-SA"/>
    </w:rPr>
  </w:style>
  <w:style w:type="paragraph" w:styleId="Tekstpodstawowy21">
    <w:name w:val="Tekst podstawowy 21"/>
    <w:basedOn w:val="Normal"/>
    <w:qFormat/>
    <w:pPr>
      <w:widowControl/>
      <w:suppressAutoHyphens w:val="true"/>
      <w:spacing w:lineRule="atLeast" w:line="360"/>
      <w:jc w:val="both"/>
    </w:pPr>
    <w:rPr>
      <w:sz w:val="24"/>
      <w:lang w:eastAsia="ar-SA"/>
    </w:rPr>
  </w:style>
  <w:style w:type="paragraph" w:styleId="Zawartotabeli">
    <w:name w:val="Zawartoœæ tabeli"/>
    <w:basedOn w:val="Normal"/>
    <w:qFormat/>
    <w:pPr/>
    <w:rPr>
      <w:sz w:val="24"/>
      <w:szCs w:val="24"/>
      <w:lang w:eastAsia="zh-CN"/>
    </w:rPr>
  </w:style>
  <w:style w:type="paragraph" w:styleId="Default">
    <w:name w:val="Default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my</Template>
  <TotalTime>8</TotalTime>
  <Application>LibreOffice/7.0.3.1$Windows_X86_64 LibreOffice_project/d7547858d014d4cf69878db179d326fc3483e082</Application>
  <Pages>26</Pages>
  <Words>6944</Words>
  <Characters>33505</Characters>
  <CharactersWithSpaces>38619</CharactersWithSpaces>
  <Paragraphs>2461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2020-12-21T09:59:14Z</dcterms:created>
  <dc:creator/>
  <dc:description/>
  <dc:language>pl-PL</dc:language>
  <cp:lastModifiedBy/>
  <dcterms:modified xsi:type="dcterms:W3CDTF">2020-12-21T09:59:17Z</dcterms:modified>
  <cp:revision>2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